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ПОРАЖЕНИЕМ ОДА:</w:t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ТРИАТЛОН </w:t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CB7A0C1" wp14:editId="5B9F09EB">
            <wp:extent cx="2857500" cy="2857500"/>
            <wp:effectExtent l="0" t="0" r="0" b="0"/>
            <wp:docPr id="1" name="Рисунок 1" descr="https://adaptivsport03.ru/wp-content/uploads/2019/11/olimpycs_13_icon-icons.com_68627-e1573110329252.png">
              <a:hlinkClick xmlns:a="http://schemas.openxmlformats.org/drawingml/2006/main" r:id="rId5" tooltip="&quot;ТРИАТЛ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aptivsport03.ru/wp-content/uploads/2019/11/olimpycs_13_icon-icons.com_68627-e1573110329252.png">
                      <a:hlinkClick r:id="rId5" tooltip="&quot;ТРИАТЛ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2010 на совещании IPC в китайском городе Гуанчжоу, Международный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принял решение о включении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паратриатлона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2016 года.</w:t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Союз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Триатлонистов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(ITU) поддерживает и развивает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паратриатлон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лет.</w:t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первые официальные всероссийские соревнования прошли 24 июля 2011 года в Нижнем Новгороде. Они собрали 10 участников из 7 городов России. А годом позже, 21 июля 2012 года состоялся первый чемпионат России (также в Нижнем Новгороде). В нём приняли участие 20 спортсменов из 12 городов (9 регионов) России.</w:t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2007 году в Германии (г. Гамбург) был впервые проведён официальный чемпионат мира по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паратриатлону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приняли участие 47 мужчин и 12 женщин. Тогда же были разработаны критерии для классификации спортсменов по 7 категориям.</w:t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этого года МПК объявил 3 класса, которые будут включены в программу дебютных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Рио-де-Жанейро в 2016 году, а 6 октября он анонсировал оставшиеся 3 из 6 классов. Таким образом, мужчины на Пи будут соревноваться в классах РТ</w:t>
      </w:r>
      <w:proofErr w:type="gram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РТ2 и РТ4. У женщин соревнования пройдут в классах РТ</w:t>
      </w:r>
      <w:proofErr w:type="gram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РТ4 и РТ5.</w:t>
      </w:r>
    </w:p>
    <w:p w:rsidR="00F93198" w:rsidRPr="008B6BA7" w:rsidRDefault="00F93198" w:rsidP="00F93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паратриатлону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 соответствии с правилами ITU, в которых 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паратриатлону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посвящена отдельная глава. Особое внимание уделяется помощи ассистентов (</w:t>
      </w:r>
      <w:proofErr w:type="spellStart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>handlers</w:t>
      </w:r>
      <w:proofErr w:type="spellEnd"/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должны быть </w:t>
      </w:r>
      <w:r w:rsidRPr="008B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зарегистрированы и утверждены рефери на брифинге, проводимом перед началом соревнований. Помощь ассистентов включает следующие действия: при смене вида состязания усаживание в коляску и на велосипед с ручным приводом и их оставление; помощь с протезами и другим оборудованием; снятие гидрокостюма; замена сдутого колеса и другие виды ремонта.</w:t>
      </w:r>
    </w:p>
    <w:p w:rsidR="003C524D" w:rsidRPr="008B6BA7" w:rsidRDefault="003C524D">
      <w:pPr>
        <w:rPr>
          <w:rFonts w:ascii="Times New Roman" w:hAnsi="Times New Roman" w:cs="Times New Roman"/>
          <w:sz w:val="28"/>
          <w:szCs w:val="28"/>
        </w:rPr>
      </w:pPr>
    </w:p>
    <w:p w:rsidR="00F93198" w:rsidRPr="008B6BA7" w:rsidRDefault="00F93198">
      <w:pPr>
        <w:rPr>
          <w:rFonts w:ascii="Times New Roman" w:hAnsi="Times New Roman" w:cs="Times New Roman"/>
          <w:sz w:val="28"/>
          <w:szCs w:val="28"/>
        </w:rPr>
      </w:pPr>
    </w:p>
    <w:p w:rsidR="00F93198" w:rsidRDefault="00F93198">
      <w:pPr>
        <w:rPr>
          <w:rFonts w:ascii="Times New Roman" w:hAnsi="Times New Roman" w:cs="Times New Roman"/>
          <w:sz w:val="28"/>
          <w:szCs w:val="28"/>
        </w:rPr>
      </w:pPr>
      <w:r w:rsidRPr="008B6BA7">
        <w:rPr>
          <w:rFonts w:ascii="Times New Roman" w:hAnsi="Times New Roman" w:cs="Times New Roman"/>
          <w:sz w:val="28"/>
          <w:szCs w:val="28"/>
        </w:rPr>
        <w:t xml:space="preserve">2. СТРЕЛЬБА ИЗ ЛУКА </w:t>
      </w:r>
    </w:p>
    <w:p w:rsidR="008B6BA7" w:rsidRPr="008B6BA7" w:rsidRDefault="008B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E71A8D8" wp14:editId="596724BC">
            <wp:extent cx="2857500" cy="2857500"/>
            <wp:effectExtent l="0" t="0" r="0" b="0"/>
            <wp:docPr id="2" name="Рисунок 2" descr="https://adaptivsport03.ru/wp-content/uploads/2019/11/olimpycs_36_icon-icons.com_68604-e1573110805561.png">
              <a:hlinkClick xmlns:a="http://schemas.openxmlformats.org/drawingml/2006/main" r:id="rId7" tooltip="&quot;Стрельба из лу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aptivsport03.ru/wp-content/uploads/2019/11/olimpycs_36_icon-icons.com_68604-e1573110805561.png">
                      <a:hlinkClick r:id="rId7" tooltip="&quot;Стрельба из лу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BA7" w:rsidRPr="008B6BA7" w:rsidRDefault="008B6BA7" w:rsidP="008B6BA7">
      <w:pPr>
        <w:rPr>
          <w:rFonts w:ascii="Times New Roman" w:hAnsi="Times New Roman" w:cs="Times New Roman"/>
          <w:sz w:val="28"/>
          <w:szCs w:val="28"/>
        </w:rPr>
      </w:pPr>
      <w:r w:rsidRPr="008B6BA7">
        <w:rPr>
          <w:rFonts w:ascii="Times New Roman" w:hAnsi="Times New Roman" w:cs="Times New Roman"/>
          <w:sz w:val="28"/>
          <w:szCs w:val="28"/>
        </w:rPr>
        <w:t>Как и в других видах спорта, стрельба из лука поначалу служила средством для реабилитации солдат-ветеранов, вернувшихся с войны, для восстановления сил и повышения самооценки. В июле 1948г, во время первых Сток-</w:t>
      </w:r>
      <w:proofErr w:type="spellStart"/>
      <w:r w:rsidRPr="008B6BA7">
        <w:rPr>
          <w:rFonts w:ascii="Times New Roman" w:hAnsi="Times New Roman" w:cs="Times New Roman"/>
          <w:sz w:val="28"/>
          <w:szCs w:val="28"/>
        </w:rPr>
        <w:t>Мандевильских</w:t>
      </w:r>
      <w:proofErr w:type="spellEnd"/>
      <w:r w:rsidRPr="008B6BA7">
        <w:rPr>
          <w:rFonts w:ascii="Times New Roman" w:hAnsi="Times New Roman" w:cs="Times New Roman"/>
          <w:sz w:val="28"/>
          <w:szCs w:val="28"/>
        </w:rPr>
        <w:t xml:space="preserve"> игр для спортсменов-колясочников, в соревнованиях по стрельбе из лука участвовали 14 парализованных мужчин и 2 женщины, бывших военнослужащих. С этого времени развитие стрельбы из лука началось быстрыми темпами. Новые материалы для изготовления лука, изменения в правилах и постоянно растущий интерес публики сделали этот спорт доступным и волнующим для большого количества людей. Стрельба из лука вошла в программу первых </w:t>
      </w:r>
      <w:proofErr w:type="spellStart"/>
      <w:r w:rsidRPr="008B6BA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B6BA7">
        <w:rPr>
          <w:rFonts w:ascii="Times New Roman" w:hAnsi="Times New Roman" w:cs="Times New Roman"/>
          <w:sz w:val="28"/>
          <w:szCs w:val="28"/>
        </w:rPr>
        <w:t xml:space="preserve"> игр, которые состоялись в Риме в 1960 году. В 2009 году в международных соревнованиях по стрельбе из лука участвовали представители 37 стран, и их число постоянно растет. Лидером в этом виде спорта, как в Олимпийских, так и в </w:t>
      </w:r>
      <w:proofErr w:type="spellStart"/>
      <w:r w:rsidRPr="008B6BA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B6BA7">
        <w:rPr>
          <w:rFonts w:ascii="Times New Roman" w:hAnsi="Times New Roman" w:cs="Times New Roman"/>
          <w:sz w:val="28"/>
          <w:szCs w:val="28"/>
        </w:rPr>
        <w:t xml:space="preserve"> играх, является сборная Кореи.</w:t>
      </w:r>
    </w:p>
    <w:p w:rsidR="008B6BA7" w:rsidRPr="008B6BA7" w:rsidRDefault="008B6BA7" w:rsidP="008B6BA7">
      <w:pPr>
        <w:rPr>
          <w:rFonts w:ascii="Times New Roman" w:hAnsi="Times New Roman" w:cs="Times New Roman"/>
          <w:sz w:val="28"/>
          <w:szCs w:val="28"/>
        </w:rPr>
      </w:pPr>
      <w:r w:rsidRPr="008B6BA7">
        <w:rPr>
          <w:rFonts w:ascii="Times New Roman" w:hAnsi="Times New Roman" w:cs="Times New Roman"/>
          <w:sz w:val="28"/>
          <w:szCs w:val="28"/>
        </w:rPr>
        <w:t>С 2007 года стрельба из лука находится под управлением Международной Федерации Лучников (FITA).</w:t>
      </w:r>
    </w:p>
    <w:p w:rsidR="008B6BA7" w:rsidRPr="008B6BA7" w:rsidRDefault="008B6BA7" w:rsidP="008B6BA7">
      <w:pPr>
        <w:rPr>
          <w:rFonts w:ascii="Times New Roman" w:hAnsi="Times New Roman" w:cs="Times New Roman"/>
          <w:sz w:val="28"/>
          <w:szCs w:val="28"/>
        </w:rPr>
      </w:pPr>
      <w:r w:rsidRPr="008B6BA7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волнующих страниц в истории стрельбы из лука стала церемония открытия Олимпийских и </w:t>
      </w:r>
      <w:proofErr w:type="spellStart"/>
      <w:r w:rsidRPr="008B6BA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B6BA7">
        <w:rPr>
          <w:rFonts w:ascii="Times New Roman" w:hAnsi="Times New Roman" w:cs="Times New Roman"/>
          <w:sz w:val="28"/>
          <w:szCs w:val="28"/>
        </w:rPr>
        <w:t xml:space="preserve"> игр в 1992 году в Барселоне, когда испанский лучник-</w:t>
      </w:r>
      <w:proofErr w:type="spellStart"/>
      <w:r w:rsidRPr="008B6BA7">
        <w:rPr>
          <w:rFonts w:ascii="Times New Roman" w:hAnsi="Times New Roman" w:cs="Times New Roman"/>
          <w:sz w:val="28"/>
          <w:szCs w:val="28"/>
        </w:rPr>
        <w:t>паралимпиец</w:t>
      </w:r>
      <w:proofErr w:type="spellEnd"/>
      <w:r w:rsidRPr="008B6BA7">
        <w:rPr>
          <w:rFonts w:ascii="Times New Roman" w:hAnsi="Times New Roman" w:cs="Times New Roman"/>
          <w:sz w:val="28"/>
          <w:szCs w:val="28"/>
        </w:rPr>
        <w:t xml:space="preserve"> Антонио </w:t>
      </w:r>
      <w:proofErr w:type="spellStart"/>
      <w:r w:rsidRPr="008B6BA7">
        <w:rPr>
          <w:rFonts w:ascii="Times New Roman" w:hAnsi="Times New Roman" w:cs="Times New Roman"/>
          <w:sz w:val="28"/>
          <w:szCs w:val="28"/>
        </w:rPr>
        <w:t>Реболло</w:t>
      </w:r>
      <w:proofErr w:type="spellEnd"/>
      <w:r w:rsidRPr="008B6BA7">
        <w:rPr>
          <w:rFonts w:ascii="Times New Roman" w:hAnsi="Times New Roman" w:cs="Times New Roman"/>
          <w:sz w:val="28"/>
          <w:szCs w:val="28"/>
        </w:rPr>
        <w:t xml:space="preserve"> горящей стрелой зажег огонь в олимпийской чаше. Антонио был выбран из 200 кандидатов и с блеском выполнил эту сложную задачу.</w:t>
      </w:r>
    </w:p>
    <w:p w:rsidR="008B6BA7" w:rsidRDefault="008B6BA7"/>
    <w:sectPr w:rsidR="008B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D"/>
    <w:rsid w:val="003C524D"/>
    <w:rsid w:val="005B2CBA"/>
    <w:rsid w:val="008B6BA7"/>
    <w:rsid w:val="009D71DD"/>
    <w:rsid w:val="00F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daptivsport03.ru/olimpycs_37_icon-ic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daptivsport03.ru/olimpycs_29_icon-icons-com_686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2020-10-22T03:06:00Z</dcterms:created>
  <dcterms:modified xsi:type="dcterms:W3CDTF">2020-10-22T04:55:00Z</dcterms:modified>
</cp:coreProperties>
</file>